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C04" w:rsidRDefault="004F7C04" w:rsidP="004F7C04">
      <w:pPr>
        <w:ind w:firstLine="698"/>
        <w:jc w:val="center"/>
        <w:rPr>
          <w:rStyle w:val="a4"/>
          <w:b w:val="0"/>
          <w:bCs/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                                                                ПРИЛОЖЕНИЕ</w:t>
      </w:r>
    </w:p>
    <w:p w:rsidR="004F7C04" w:rsidRDefault="004F7C04" w:rsidP="004F7C04">
      <w:pPr>
        <w:ind w:firstLine="698"/>
        <w:jc w:val="center"/>
        <w:rPr>
          <w:rStyle w:val="a4"/>
          <w:b w:val="0"/>
          <w:bCs/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                                                                к постановлению администрации</w:t>
      </w:r>
    </w:p>
    <w:p w:rsidR="004F7C04" w:rsidRDefault="004F7C04" w:rsidP="004F7C04">
      <w:pPr>
        <w:ind w:firstLine="698"/>
        <w:rPr>
          <w:rStyle w:val="a4"/>
          <w:b w:val="0"/>
          <w:bCs/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                                                              Темрюкского городского поселения</w:t>
      </w:r>
    </w:p>
    <w:p w:rsidR="004F7C04" w:rsidRDefault="004F7C04" w:rsidP="004F7C04">
      <w:pPr>
        <w:ind w:firstLine="698"/>
        <w:rPr>
          <w:rStyle w:val="a4"/>
          <w:b w:val="0"/>
          <w:bCs/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                                                                           Темрюкского района</w:t>
      </w:r>
    </w:p>
    <w:p w:rsidR="004F7C04" w:rsidRPr="00E31C08" w:rsidRDefault="004F7C04" w:rsidP="00E31C08">
      <w:pPr>
        <w:tabs>
          <w:tab w:val="left" w:pos="567"/>
        </w:tabs>
        <w:ind w:firstLine="567"/>
        <w:rPr>
          <w:rStyle w:val="a4"/>
          <w:b w:val="0"/>
          <w:bCs/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                                                                   </w:t>
      </w:r>
      <w:r w:rsidRPr="004F7C04">
        <w:rPr>
          <w:rStyle w:val="a4"/>
          <w:b w:val="0"/>
          <w:bCs/>
          <w:sz w:val="28"/>
          <w:szCs w:val="28"/>
        </w:rPr>
        <w:t>от</w:t>
      </w:r>
      <w:r>
        <w:rPr>
          <w:rStyle w:val="a4"/>
          <w:bCs/>
          <w:sz w:val="28"/>
          <w:szCs w:val="28"/>
        </w:rPr>
        <w:t xml:space="preserve"> </w:t>
      </w:r>
      <w:r w:rsidR="0079004F">
        <w:rPr>
          <w:rStyle w:val="a4"/>
          <w:b w:val="0"/>
          <w:bCs/>
          <w:sz w:val="28"/>
          <w:szCs w:val="28"/>
        </w:rPr>
        <w:t xml:space="preserve">17.05.2013              </w:t>
      </w:r>
      <w:r>
        <w:rPr>
          <w:rStyle w:val="a4"/>
          <w:bCs/>
          <w:sz w:val="28"/>
          <w:szCs w:val="28"/>
        </w:rPr>
        <w:t xml:space="preserve"> </w:t>
      </w:r>
      <w:r w:rsidRPr="004F7C04">
        <w:rPr>
          <w:rStyle w:val="a4"/>
          <w:b w:val="0"/>
          <w:bCs/>
          <w:sz w:val="28"/>
          <w:szCs w:val="28"/>
        </w:rPr>
        <w:t>№</w:t>
      </w:r>
      <w:r w:rsidR="0079004F">
        <w:rPr>
          <w:rStyle w:val="a4"/>
          <w:bCs/>
          <w:sz w:val="28"/>
          <w:szCs w:val="28"/>
        </w:rPr>
        <w:t xml:space="preserve"> </w:t>
      </w:r>
      <w:r w:rsidR="0079004F" w:rsidRPr="0079004F">
        <w:rPr>
          <w:rStyle w:val="a4"/>
          <w:b w:val="0"/>
          <w:bCs/>
          <w:sz w:val="28"/>
          <w:szCs w:val="28"/>
        </w:rPr>
        <w:t>472</w:t>
      </w:r>
    </w:p>
    <w:p w:rsidR="004F7C04" w:rsidRDefault="004F7C04" w:rsidP="004F7C04">
      <w:pPr>
        <w:ind w:firstLine="698"/>
        <w:rPr>
          <w:rStyle w:val="a4"/>
          <w:b w:val="0"/>
          <w:bCs/>
          <w:sz w:val="28"/>
          <w:szCs w:val="28"/>
        </w:rPr>
      </w:pPr>
    </w:p>
    <w:p w:rsidR="004F7C04" w:rsidRDefault="004F7C04" w:rsidP="004F7C04">
      <w:pPr>
        <w:ind w:firstLine="698"/>
        <w:jc w:val="center"/>
        <w:rPr>
          <w:rStyle w:val="a4"/>
          <w:b w:val="0"/>
          <w:bCs/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                                                         «ПРИЛОЖЕНИЕ</w:t>
      </w:r>
      <w:r>
        <w:rPr>
          <w:rStyle w:val="a4"/>
          <w:bCs/>
          <w:sz w:val="28"/>
          <w:szCs w:val="28"/>
        </w:rPr>
        <w:t xml:space="preserve"> </w:t>
      </w:r>
      <w:r>
        <w:rPr>
          <w:rStyle w:val="a4"/>
          <w:b w:val="0"/>
          <w:bCs/>
          <w:sz w:val="28"/>
          <w:szCs w:val="28"/>
        </w:rPr>
        <w:t>№ 1</w:t>
      </w:r>
    </w:p>
    <w:p w:rsidR="004F7C04" w:rsidRDefault="004F7C04" w:rsidP="004F7C04">
      <w:pPr>
        <w:ind w:firstLine="698"/>
        <w:rPr>
          <w:rStyle w:val="a4"/>
          <w:b w:val="0"/>
          <w:bCs/>
          <w:sz w:val="28"/>
          <w:szCs w:val="28"/>
        </w:rPr>
      </w:pPr>
    </w:p>
    <w:p w:rsidR="004F7C04" w:rsidRDefault="004F7C04" w:rsidP="004F7C04">
      <w:pPr>
        <w:ind w:firstLine="698"/>
        <w:jc w:val="center"/>
        <w:rPr>
          <w:b/>
        </w:rPr>
      </w:pPr>
      <w:r>
        <w:rPr>
          <w:rStyle w:val="a4"/>
          <w:b w:val="0"/>
          <w:bCs/>
          <w:sz w:val="28"/>
          <w:szCs w:val="28"/>
        </w:rPr>
        <w:t xml:space="preserve">                                                           УТВЕРЖДЕН</w:t>
      </w:r>
    </w:p>
    <w:p w:rsidR="004F7C04" w:rsidRPr="004F7C04" w:rsidRDefault="004F7C04" w:rsidP="004F7C04">
      <w:pPr>
        <w:ind w:firstLine="698"/>
        <w:jc w:val="center"/>
        <w:rPr>
          <w:b/>
          <w:sz w:val="28"/>
          <w:szCs w:val="28"/>
        </w:rPr>
      </w:pPr>
      <w:r>
        <w:rPr>
          <w:rStyle w:val="a4"/>
          <w:bCs/>
          <w:sz w:val="28"/>
          <w:szCs w:val="28"/>
        </w:rPr>
        <w:t xml:space="preserve">                                                          </w:t>
      </w:r>
      <w:r>
        <w:rPr>
          <w:rStyle w:val="a4"/>
          <w:b w:val="0"/>
          <w:bCs/>
          <w:sz w:val="28"/>
          <w:szCs w:val="28"/>
        </w:rPr>
        <w:t>постановлением</w:t>
      </w:r>
      <w:r>
        <w:rPr>
          <w:rStyle w:val="a4"/>
          <w:bCs/>
          <w:sz w:val="28"/>
          <w:szCs w:val="28"/>
        </w:rPr>
        <w:t xml:space="preserve"> </w:t>
      </w:r>
      <w:r w:rsidRPr="004F7C04">
        <w:rPr>
          <w:rStyle w:val="a4"/>
          <w:b w:val="0"/>
          <w:bCs/>
          <w:sz w:val="28"/>
          <w:szCs w:val="28"/>
        </w:rPr>
        <w:t>администрации</w:t>
      </w:r>
    </w:p>
    <w:p w:rsidR="004F7C04" w:rsidRPr="004F7C04" w:rsidRDefault="004F7C04" w:rsidP="004F7C04">
      <w:pPr>
        <w:ind w:firstLine="698"/>
        <w:jc w:val="right"/>
        <w:rPr>
          <w:rStyle w:val="a4"/>
          <w:b w:val="0"/>
          <w:bCs/>
          <w:sz w:val="28"/>
        </w:rPr>
      </w:pPr>
      <w:r w:rsidRPr="004F7C04">
        <w:rPr>
          <w:rStyle w:val="a4"/>
          <w:b w:val="0"/>
          <w:bCs/>
          <w:sz w:val="28"/>
          <w:szCs w:val="28"/>
        </w:rPr>
        <w:t>Темрюкского городского поселения</w:t>
      </w:r>
    </w:p>
    <w:p w:rsidR="004F7C04" w:rsidRPr="004F7C04" w:rsidRDefault="004F7C04" w:rsidP="004F7C04">
      <w:pPr>
        <w:tabs>
          <w:tab w:val="left" w:pos="5954"/>
        </w:tabs>
        <w:ind w:firstLine="698"/>
        <w:jc w:val="center"/>
        <w:rPr>
          <w:b/>
        </w:rPr>
      </w:pPr>
      <w:r w:rsidRPr="004F7C04">
        <w:rPr>
          <w:rStyle w:val="a4"/>
          <w:b w:val="0"/>
          <w:bCs/>
          <w:sz w:val="28"/>
          <w:szCs w:val="28"/>
        </w:rPr>
        <w:t xml:space="preserve">                                                         Темрюкского района</w:t>
      </w:r>
    </w:p>
    <w:p w:rsidR="004F7C04" w:rsidRDefault="004F7C04" w:rsidP="004F7C04">
      <w:pPr>
        <w:tabs>
          <w:tab w:val="left" w:pos="5387"/>
        </w:tabs>
        <w:ind w:firstLine="698"/>
        <w:rPr>
          <w:rStyle w:val="a4"/>
          <w:bCs/>
          <w:sz w:val="28"/>
          <w:szCs w:val="28"/>
        </w:rPr>
      </w:pPr>
      <w:r>
        <w:rPr>
          <w:rStyle w:val="a4"/>
          <w:bCs/>
          <w:sz w:val="28"/>
          <w:szCs w:val="28"/>
        </w:rPr>
        <w:t xml:space="preserve">                                                          </w:t>
      </w:r>
      <w:r>
        <w:rPr>
          <w:rStyle w:val="a4"/>
          <w:b w:val="0"/>
          <w:bCs/>
          <w:sz w:val="28"/>
          <w:szCs w:val="28"/>
        </w:rPr>
        <w:t xml:space="preserve">         </w:t>
      </w:r>
      <w:r w:rsidRPr="004F7C04">
        <w:rPr>
          <w:rStyle w:val="a4"/>
          <w:b w:val="0"/>
          <w:bCs/>
          <w:sz w:val="28"/>
          <w:szCs w:val="28"/>
        </w:rPr>
        <w:t>от</w:t>
      </w:r>
      <w:r>
        <w:rPr>
          <w:rStyle w:val="a4"/>
          <w:bCs/>
          <w:sz w:val="28"/>
          <w:szCs w:val="28"/>
        </w:rPr>
        <w:t xml:space="preserve"> </w:t>
      </w:r>
      <w:r w:rsidR="0079004F">
        <w:rPr>
          <w:rStyle w:val="a4"/>
          <w:b w:val="0"/>
          <w:bCs/>
          <w:sz w:val="28"/>
          <w:szCs w:val="28"/>
        </w:rPr>
        <w:t xml:space="preserve">17.05.2013           </w:t>
      </w:r>
      <w:r>
        <w:rPr>
          <w:rStyle w:val="a4"/>
          <w:bCs/>
          <w:sz w:val="28"/>
          <w:szCs w:val="28"/>
        </w:rPr>
        <w:t xml:space="preserve"> </w:t>
      </w:r>
      <w:r w:rsidRPr="004F7C04">
        <w:rPr>
          <w:rStyle w:val="a4"/>
          <w:b w:val="0"/>
          <w:bCs/>
          <w:sz w:val="28"/>
          <w:szCs w:val="28"/>
        </w:rPr>
        <w:t>№</w:t>
      </w:r>
      <w:r w:rsidR="0079004F" w:rsidRPr="0079004F">
        <w:rPr>
          <w:rStyle w:val="a4"/>
          <w:b w:val="0"/>
          <w:bCs/>
          <w:sz w:val="28"/>
          <w:szCs w:val="28"/>
        </w:rPr>
        <w:t xml:space="preserve"> 472</w:t>
      </w:r>
    </w:p>
    <w:p w:rsidR="00E87A01" w:rsidRDefault="00E87A01" w:rsidP="004F7C04">
      <w:pPr>
        <w:ind w:firstLine="698"/>
        <w:rPr>
          <w:sz w:val="28"/>
          <w:szCs w:val="28"/>
        </w:rPr>
      </w:pPr>
    </w:p>
    <w:p w:rsidR="00E87A01" w:rsidRPr="001D4FD6" w:rsidRDefault="00E87A01" w:rsidP="00E87A01">
      <w:pPr>
        <w:ind w:firstLine="720"/>
        <w:jc w:val="both"/>
        <w:rPr>
          <w:sz w:val="28"/>
          <w:szCs w:val="28"/>
        </w:rPr>
      </w:pPr>
    </w:p>
    <w:p w:rsidR="00E87A01" w:rsidRPr="0011067A" w:rsidRDefault="00E87A01" w:rsidP="00E87A01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1067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Порядок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 в Темрюкском городском поселении </w:t>
      </w:r>
    </w:p>
    <w:p w:rsidR="00E87A01" w:rsidRPr="0011067A" w:rsidRDefault="00E87A01" w:rsidP="00E87A01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1067A">
        <w:rPr>
          <w:rFonts w:ascii="Times New Roman" w:hAnsi="Times New Roman" w:cs="Times New Roman"/>
          <w:b w:val="0"/>
          <w:color w:val="auto"/>
          <w:sz w:val="28"/>
          <w:szCs w:val="28"/>
        </w:rPr>
        <w:t>Темрюкского района</w:t>
      </w:r>
    </w:p>
    <w:p w:rsidR="00E87A01" w:rsidRDefault="00E87A01" w:rsidP="00E87A01">
      <w:pPr>
        <w:ind w:firstLine="720"/>
        <w:jc w:val="both"/>
        <w:rPr>
          <w:sz w:val="28"/>
          <w:szCs w:val="28"/>
        </w:rPr>
      </w:pPr>
    </w:p>
    <w:p w:rsidR="00E87A01" w:rsidRPr="003B21D7" w:rsidRDefault="00E77914" w:rsidP="00E77914">
      <w:pPr>
        <w:pStyle w:val="1"/>
        <w:ind w:left="1080"/>
        <w:jc w:val="left"/>
        <w:rPr>
          <w:rFonts w:ascii="Times New Roman" w:hAnsi="Times New Roman" w:cs="Times New Roman"/>
          <w:sz w:val="28"/>
          <w:szCs w:val="28"/>
        </w:rPr>
      </w:pPr>
      <w:bookmarkStart w:id="0" w:name="sub_1100"/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  <w:r w:rsidR="00E87A01" w:rsidRPr="003B21D7">
        <w:rPr>
          <w:rFonts w:ascii="Times New Roman" w:hAnsi="Times New Roman" w:cs="Times New Roman"/>
          <w:sz w:val="28"/>
          <w:szCs w:val="28"/>
        </w:rPr>
        <w:t>Общие положения</w:t>
      </w:r>
    </w:p>
    <w:bookmarkEnd w:id="0"/>
    <w:p w:rsidR="00E87A01" w:rsidRPr="003B21D7" w:rsidRDefault="00E87A01" w:rsidP="00E87A01">
      <w:pPr>
        <w:ind w:firstLine="720"/>
        <w:jc w:val="both"/>
        <w:rPr>
          <w:sz w:val="28"/>
          <w:szCs w:val="28"/>
        </w:rPr>
      </w:pPr>
    </w:p>
    <w:p w:rsidR="00E87A01" w:rsidRPr="003B21D7" w:rsidRDefault="00E31C08" w:rsidP="00E31C08">
      <w:pPr>
        <w:tabs>
          <w:tab w:val="left" w:pos="567"/>
        </w:tabs>
        <w:jc w:val="both"/>
        <w:rPr>
          <w:sz w:val="28"/>
          <w:szCs w:val="28"/>
        </w:rPr>
      </w:pPr>
      <w:bookmarkStart w:id="1" w:name="sub_1001"/>
      <w:r>
        <w:rPr>
          <w:sz w:val="28"/>
          <w:szCs w:val="28"/>
        </w:rPr>
        <w:t xml:space="preserve">       </w:t>
      </w:r>
      <w:r w:rsidR="00E87A01" w:rsidRPr="003B21D7">
        <w:rPr>
          <w:sz w:val="28"/>
          <w:szCs w:val="28"/>
        </w:rPr>
        <w:t>1. Настоящий Порядок устанавливает порядок выдачи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Федерации.</w:t>
      </w:r>
    </w:p>
    <w:bookmarkEnd w:id="1"/>
    <w:p w:rsidR="00E87A01" w:rsidRPr="003B21D7" w:rsidRDefault="00E31C08" w:rsidP="00E31C0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7A01" w:rsidRPr="003B21D7">
        <w:rPr>
          <w:sz w:val="28"/>
          <w:szCs w:val="28"/>
        </w:rPr>
        <w:t>Таким документом является акт освидетельствования проведения основных работ по строительству (реконструкции) объекта индивидуального жилищного строительства (далее - акт освидетельствования).</w:t>
      </w:r>
    </w:p>
    <w:p w:rsidR="00E87A01" w:rsidRPr="003B21D7" w:rsidRDefault="00E31C08" w:rsidP="00E31C08">
      <w:pPr>
        <w:tabs>
          <w:tab w:val="left" w:pos="567"/>
        </w:tabs>
        <w:jc w:val="both"/>
        <w:rPr>
          <w:sz w:val="28"/>
          <w:szCs w:val="28"/>
        </w:rPr>
      </w:pPr>
      <w:bookmarkStart w:id="2" w:name="sub_1002"/>
      <w:r>
        <w:rPr>
          <w:sz w:val="28"/>
          <w:szCs w:val="28"/>
        </w:rPr>
        <w:t xml:space="preserve">       </w:t>
      </w:r>
      <w:r w:rsidR="00E87A01" w:rsidRPr="003B21D7">
        <w:rPr>
          <w:sz w:val="28"/>
          <w:szCs w:val="28"/>
        </w:rPr>
        <w:t xml:space="preserve">2. Подготовку проекта акта освидетельствования, либо решения об отказе в выдаче акта освидетельствования осуществляет отдел </w:t>
      </w:r>
      <w:r w:rsidR="00E87A01">
        <w:rPr>
          <w:sz w:val="28"/>
          <w:szCs w:val="28"/>
        </w:rPr>
        <w:t>по вопросам перспективного развития архитектуры и градостроительства администрации Темрюкского городского поселения Темрюкского района.</w:t>
      </w:r>
    </w:p>
    <w:bookmarkEnd w:id="2"/>
    <w:p w:rsidR="00E87A01" w:rsidRPr="003B21D7" w:rsidRDefault="00E87A01" w:rsidP="00E87A01">
      <w:pPr>
        <w:ind w:firstLine="720"/>
        <w:jc w:val="both"/>
        <w:rPr>
          <w:sz w:val="28"/>
          <w:szCs w:val="28"/>
        </w:rPr>
      </w:pPr>
    </w:p>
    <w:p w:rsidR="00E87A01" w:rsidRDefault="00E87A01" w:rsidP="00E87A0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3" w:name="sub_1200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E263F">
        <w:rPr>
          <w:rFonts w:ascii="Times New Roman" w:hAnsi="Times New Roman" w:cs="Times New Roman"/>
          <w:sz w:val="28"/>
          <w:szCs w:val="28"/>
        </w:rPr>
        <w:t xml:space="preserve"> Порядок выдачи акта освидетельствования,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</w:p>
    <w:p w:rsidR="004F7C04" w:rsidRPr="004F7C04" w:rsidRDefault="004F7C04" w:rsidP="004F7C04">
      <w:pPr>
        <w:ind w:firstLine="720"/>
        <w:jc w:val="center"/>
        <w:rPr>
          <w:lang w:eastAsia="ru-RU"/>
        </w:rPr>
      </w:pPr>
      <w:r>
        <w:rPr>
          <w:sz w:val="28"/>
          <w:szCs w:val="28"/>
        </w:rPr>
        <w:lastRenderedPageBreak/>
        <w:t>2</w:t>
      </w:r>
    </w:p>
    <w:bookmarkEnd w:id="3"/>
    <w:p w:rsidR="00E87A01" w:rsidRPr="003B21D7" w:rsidRDefault="00E87A01" w:rsidP="00E87A01">
      <w:pPr>
        <w:ind w:firstLine="720"/>
        <w:jc w:val="both"/>
        <w:rPr>
          <w:sz w:val="28"/>
          <w:szCs w:val="28"/>
        </w:rPr>
      </w:pPr>
    </w:p>
    <w:p w:rsidR="001A186F" w:rsidRDefault="004F7C04" w:rsidP="004F7C04">
      <w:pPr>
        <w:tabs>
          <w:tab w:val="left" w:pos="567"/>
        </w:tabs>
        <w:jc w:val="both"/>
        <w:rPr>
          <w:sz w:val="28"/>
          <w:szCs w:val="28"/>
        </w:rPr>
      </w:pPr>
      <w:bookmarkStart w:id="4" w:name="sub_1003"/>
      <w:r>
        <w:rPr>
          <w:sz w:val="28"/>
          <w:szCs w:val="28"/>
        </w:rPr>
        <w:t xml:space="preserve">       </w:t>
      </w:r>
      <w:r w:rsidR="00E87A01">
        <w:rPr>
          <w:sz w:val="28"/>
          <w:szCs w:val="28"/>
        </w:rPr>
        <w:t>3</w:t>
      </w:r>
      <w:r w:rsidR="00E87A01" w:rsidRPr="003B21D7">
        <w:rPr>
          <w:sz w:val="28"/>
          <w:szCs w:val="28"/>
        </w:rPr>
        <w:t>. Для рассмотрения вопроса о выдаче акта освидетельствования лицо, получившее государственный сертификат на материнский (семейный) капитал,</w:t>
      </w:r>
      <w:r w:rsidR="001D7EEF">
        <w:rPr>
          <w:sz w:val="28"/>
          <w:szCs w:val="28"/>
        </w:rPr>
        <w:t xml:space="preserve"> </w:t>
      </w:r>
      <w:r w:rsidR="00E87A01" w:rsidRPr="003B21D7">
        <w:rPr>
          <w:sz w:val="28"/>
          <w:szCs w:val="28"/>
        </w:rPr>
        <w:t xml:space="preserve"> либо</w:t>
      </w:r>
      <w:r w:rsidR="001D7EEF">
        <w:rPr>
          <w:sz w:val="28"/>
          <w:szCs w:val="28"/>
        </w:rPr>
        <w:t xml:space="preserve"> </w:t>
      </w:r>
      <w:r w:rsidR="00E87A01" w:rsidRPr="003B21D7">
        <w:rPr>
          <w:sz w:val="28"/>
          <w:szCs w:val="28"/>
        </w:rPr>
        <w:t xml:space="preserve"> его </w:t>
      </w:r>
      <w:r w:rsidR="001D7EEF">
        <w:rPr>
          <w:sz w:val="28"/>
          <w:szCs w:val="28"/>
        </w:rPr>
        <w:t xml:space="preserve">  </w:t>
      </w:r>
      <w:r w:rsidR="00E87A01" w:rsidRPr="003B21D7">
        <w:rPr>
          <w:sz w:val="28"/>
          <w:szCs w:val="28"/>
        </w:rPr>
        <w:t>представитель</w:t>
      </w:r>
      <w:r w:rsidR="001D7EEF">
        <w:rPr>
          <w:sz w:val="28"/>
          <w:szCs w:val="28"/>
        </w:rPr>
        <w:t xml:space="preserve">  </w:t>
      </w:r>
      <w:r w:rsidR="00E87A01" w:rsidRPr="003B21D7">
        <w:rPr>
          <w:sz w:val="28"/>
          <w:szCs w:val="28"/>
        </w:rPr>
        <w:t xml:space="preserve"> представляет </w:t>
      </w:r>
      <w:r w:rsidR="001D7EEF">
        <w:rPr>
          <w:sz w:val="28"/>
          <w:szCs w:val="28"/>
        </w:rPr>
        <w:t xml:space="preserve"> </w:t>
      </w:r>
      <w:r w:rsidR="00E87A01" w:rsidRPr="003B21D7">
        <w:rPr>
          <w:sz w:val="28"/>
          <w:szCs w:val="28"/>
        </w:rPr>
        <w:t>в</w:t>
      </w:r>
      <w:r w:rsidR="001D7EEF">
        <w:rPr>
          <w:sz w:val="28"/>
          <w:szCs w:val="28"/>
        </w:rPr>
        <w:t xml:space="preserve">  </w:t>
      </w:r>
      <w:r w:rsidR="00E87A01" w:rsidRPr="003B21D7">
        <w:rPr>
          <w:sz w:val="28"/>
          <w:szCs w:val="28"/>
        </w:rPr>
        <w:t xml:space="preserve"> </w:t>
      </w:r>
      <w:r w:rsidR="00E87A01">
        <w:rPr>
          <w:sz w:val="28"/>
          <w:szCs w:val="28"/>
        </w:rPr>
        <w:t>отдел</w:t>
      </w:r>
      <w:r w:rsidR="001D7EEF">
        <w:rPr>
          <w:sz w:val="28"/>
          <w:szCs w:val="28"/>
        </w:rPr>
        <w:t xml:space="preserve"> </w:t>
      </w:r>
      <w:r w:rsidR="00E87A01">
        <w:rPr>
          <w:sz w:val="28"/>
          <w:szCs w:val="28"/>
        </w:rPr>
        <w:t xml:space="preserve"> </w:t>
      </w:r>
      <w:r w:rsidR="001D7EEF">
        <w:rPr>
          <w:sz w:val="28"/>
          <w:szCs w:val="28"/>
        </w:rPr>
        <w:t xml:space="preserve"> </w:t>
      </w:r>
      <w:r w:rsidR="00E87A01">
        <w:rPr>
          <w:sz w:val="28"/>
          <w:szCs w:val="28"/>
        </w:rPr>
        <w:t>по</w:t>
      </w:r>
      <w:r w:rsidR="001D7EEF">
        <w:rPr>
          <w:sz w:val="28"/>
          <w:szCs w:val="28"/>
        </w:rPr>
        <w:t xml:space="preserve">  </w:t>
      </w:r>
      <w:r w:rsidR="00E87A01">
        <w:rPr>
          <w:sz w:val="28"/>
          <w:szCs w:val="28"/>
        </w:rPr>
        <w:t xml:space="preserve"> вопросам</w:t>
      </w:r>
    </w:p>
    <w:p w:rsidR="00E87A01" w:rsidRPr="003B21D7" w:rsidRDefault="001A186F" w:rsidP="004F7C0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87A01">
        <w:rPr>
          <w:sz w:val="28"/>
          <w:szCs w:val="28"/>
        </w:rPr>
        <w:t>ерспективного развития архитектуры и градостроительства администрации Темрюкского городского поселения Темрюкского района</w:t>
      </w:r>
      <w:r w:rsidR="00E87A01" w:rsidRPr="003B21D7">
        <w:rPr>
          <w:sz w:val="28"/>
          <w:szCs w:val="28"/>
        </w:rPr>
        <w:t>:</w:t>
      </w:r>
    </w:p>
    <w:bookmarkEnd w:id="4"/>
    <w:p w:rsidR="00E87A01" w:rsidRPr="003B21D7" w:rsidRDefault="004F7C04" w:rsidP="004F7C0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7A01">
        <w:rPr>
          <w:sz w:val="28"/>
          <w:szCs w:val="28"/>
        </w:rPr>
        <w:t xml:space="preserve">- </w:t>
      </w:r>
      <w:r w:rsidR="00E87A01" w:rsidRPr="003B21D7">
        <w:rPr>
          <w:sz w:val="28"/>
          <w:szCs w:val="28"/>
        </w:rPr>
        <w:t xml:space="preserve">заявление на имя главы </w:t>
      </w:r>
      <w:r w:rsidR="00E87A01">
        <w:rPr>
          <w:sz w:val="28"/>
          <w:szCs w:val="28"/>
        </w:rPr>
        <w:t>Темрюкского городского поселения Темрюкского района</w:t>
      </w:r>
      <w:r w:rsidR="00E87A01" w:rsidRPr="003B21D7">
        <w:rPr>
          <w:sz w:val="28"/>
          <w:szCs w:val="28"/>
        </w:rPr>
        <w:t>;</w:t>
      </w:r>
    </w:p>
    <w:p w:rsidR="00E87A01" w:rsidRPr="003B21D7" w:rsidRDefault="004F7C04" w:rsidP="004F7C0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7A01">
        <w:rPr>
          <w:sz w:val="28"/>
          <w:szCs w:val="28"/>
        </w:rPr>
        <w:t xml:space="preserve">- </w:t>
      </w:r>
      <w:r w:rsidR="00E87A01" w:rsidRPr="003B21D7">
        <w:rPr>
          <w:sz w:val="28"/>
          <w:szCs w:val="28"/>
        </w:rPr>
        <w:t>документ, подтверждающий факт создания объекта индивидуального жилищного строительства (кадастровый паспорт здания, сооружения, объекта незавершенного строительства или кадастровая выписка об объекте недвижимости);</w:t>
      </w:r>
    </w:p>
    <w:p w:rsidR="00E87A01" w:rsidRPr="003B21D7" w:rsidRDefault="004F7C04" w:rsidP="004F7C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7A01">
        <w:rPr>
          <w:sz w:val="28"/>
          <w:szCs w:val="28"/>
        </w:rPr>
        <w:t xml:space="preserve">- </w:t>
      </w:r>
      <w:r w:rsidR="00E87A01" w:rsidRPr="003B21D7">
        <w:rPr>
          <w:sz w:val="28"/>
          <w:szCs w:val="28"/>
        </w:rPr>
        <w:t>государственный сертификат на материнский (семейный) капитал;</w:t>
      </w:r>
    </w:p>
    <w:p w:rsidR="00E87A01" w:rsidRPr="003B21D7" w:rsidRDefault="004F7C04" w:rsidP="004F7C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7A01">
        <w:rPr>
          <w:sz w:val="28"/>
          <w:szCs w:val="28"/>
        </w:rPr>
        <w:t xml:space="preserve">- </w:t>
      </w:r>
      <w:r w:rsidR="00E87A01" w:rsidRPr="003B21D7">
        <w:rPr>
          <w:sz w:val="28"/>
          <w:szCs w:val="28"/>
        </w:rPr>
        <w:t>правоустанавливающий документ на земельный участок;</w:t>
      </w:r>
    </w:p>
    <w:p w:rsidR="00E87A01" w:rsidRPr="003B21D7" w:rsidRDefault="004F7C04" w:rsidP="004F7C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7A01">
        <w:rPr>
          <w:sz w:val="28"/>
          <w:szCs w:val="28"/>
        </w:rPr>
        <w:t xml:space="preserve">- </w:t>
      </w:r>
      <w:r w:rsidR="00E87A01" w:rsidRPr="003B21D7">
        <w:rPr>
          <w:sz w:val="28"/>
          <w:szCs w:val="28"/>
        </w:rPr>
        <w:t>разрешение на строительство (реконструкцию) объекта индивидуального жилищного строительства;</w:t>
      </w:r>
    </w:p>
    <w:p w:rsidR="00E87A01" w:rsidRPr="003B21D7" w:rsidRDefault="004F7C04" w:rsidP="004F7C0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7A01">
        <w:rPr>
          <w:sz w:val="28"/>
          <w:szCs w:val="28"/>
        </w:rPr>
        <w:t xml:space="preserve">- </w:t>
      </w:r>
      <w:r w:rsidR="00E87A01" w:rsidRPr="003B21D7">
        <w:rPr>
          <w:sz w:val="28"/>
          <w:szCs w:val="28"/>
        </w:rPr>
        <w:t>паспорт гражданина Российской Федерации;</w:t>
      </w:r>
    </w:p>
    <w:p w:rsidR="00E87A01" w:rsidRPr="003B21D7" w:rsidRDefault="004F7C04" w:rsidP="004F7C0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7A01">
        <w:rPr>
          <w:sz w:val="28"/>
          <w:szCs w:val="28"/>
        </w:rPr>
        <w:t xml:space="preserve">- </w:t>
      </w:r>
      <w:r w:rsidR="00E87A01" w:rsidRPr="003B21D7">
        <w:rPr>
          <w:sz w:val="28"/>
          <w:szCs w:val="28"/>
        </w:rPr>
        <w:t>доверенность представителя лица, получившего государственный сертификат на материнский (семейный) капитал, в случае обращения представителя.</w:t>
      </w:r>
    </w:p>
    <w:p w:rsidR="00E87A01" w:rsidRPr="003B21D7" w:rsidRDefault="004F7C04" w:rsidP="004F7C04">
      <w:pPr>
        <w:jc w:val="both"/>
        <w:rPr>
          <w:sz w:val="28"/>
          <w:szCs w:val="28"/>
        </w:rPr>
      </w:pPr>
      <w:bookmarkStart w:id="5" w:name="sub_1004"/>
      <w:r>
        <w:rPr>
          <w:sz w:val="28"/>
          <w:szCs w:val="28"/>
        </w:rPr>
        <w:t xml:space="preserve">       </w:t>
      </w:r>
      <w:r w:rsidR="00E87A01">
        <w:rPr>
          <w:sz w:val="28"/>
          <w:szCs w:val="28"/>
        </w:rPr>
        <w:t>4</w:t>
      </w:r>
      <w:r w:rsidR="00E87A01" w:rsidRPr="003B21D7">
        <w:rPr>
          <w:sz w:val="28"/>
          <w:szCs w:val="28"/>
        </w:rPr>
        <w:t>. Комиссия на основании заявления лица, получившего государственный сертификат на материнский (семейный) капитал, в его присутствии проводит осмотр объекта индивидуального жилищного строительства. При проведении осмотра могут осущес</w:t>
      </w:r>
      <w:r w:rsidR="00BD6033">
        <w:rPr>
          <w:sz w:val="28"/>
          <w:szCs w:val="28"/>
        </w:rPr>
        <w:t xml:space="preserve">твляться обмеры и обследования </w:t>
      </w:r>
      <w:r w:rsidR="00E87A01" w:rsidRPr="003B21D7">
        <w:rPr>
          <w:sz w:val="28"/>
          <w:szCs w:val="28"/>
        </w:rPr>
        <w:t>свидетельствуемого объекта.</w:t>
      </w:r>
    </w:p>
    <w:bookmarkEnd w:id="5"/>
    <w:p w:rsidR="00E87A01" w:rsidRPr="003E263F" w:rsidRDefault="004F7C04" w:rsidP="004F7C0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7A01" w:rsidRPr="003E263F">
        <w:rPr>
          <w:sz w:val="28"/>
          <w:szCs w:val="28"/>
        </w:rPr>
        <w:t xml:space="preserve">По результатам осмотра объекта индивидуального жилищного строительства составляется в 3 экземплярах акт освидетельствования по </w:t>
      </w:r>
      <w:hyperlink r:id="rId6" w:history="1">
        <w:r w:rsidR="00E87A01" w:rsidRPr="00BD6033">
          <w:rPr>
            <w:rStyle w:val="a3"/>
            <w:color w:val="auto"/>
            <w:sz w:val="28"/>
            <w:szCs w:val="28"/>
          </w:rPr>
          <w:t>форме</w:t>
        </w:r>
      </w:hyperlink>
      <w:r w:rsidR="00E87A01" w:rsidRPr="003E263F">
        <w:rPr>
          <w:sz w:val="28"/>
          <w:szCs w:val="28"/>
        </w:rPr>
        <w:t xml:space="preserve">, утвержденной </w:t>
      </w:r>
      <w:hyperlink r:id="rId7" w:history="1">
        <w:r w:rsidR="00E87A01" w:rsidRPr="00BD6033">
          <w:rPr>
            <w:rStyle w:val="a3"/>
            <w:color w:val="auto"/>
            <w:sz w:val="28"/>
            <w:szCs w:val="28"/>
          </w:rPr>
          <w:t>приказом</w:t>
        </w:r>
      </w:hyperlink>
      <w:r w:rsidR="00E87A01" w:rsidRPr="003E263F">
        <w:rPr>
          <w:sz w:val="28"/>
          <w:szCs w:val="28"/>
        </w:rPr>
        <w:t xml:space="preserve"> Министерства регионального развития Российской Федерации от 17.06.2011 </w:t>
      </w:r>
      <w:r w:rsidR="00E87A01">
        <w:rPr>
          <w:sz w:val="28"/>
          <w:szCs w:val="28"/>
        </w:rPr>
        <w:t>№</w:t>
      </w:r>
      <w:r w:rsidR="00E87A01" w:rsidRPr="003E263F">
        <w:rPr>
          <w:sz w:val="28"/>
          <w:szCs w:val="28"/>
        </w:rPr>
        <w:t> 286.</w:t>
      </w:r>
    </w:p>
    <w:p w:rsidR="00E87A01" w:rsidRPr="003B21D7" w:rsidRDefault="004F7C04" w:rsidP="004F7C0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7A01" w:rsidRPr="003B21D7">
        <w:rPr>
          <w:sz w:val="28"/>
          <w:szCs w:val="28"/>
        </w:rPr>
        <w:t xml:space="preserve">Акт освидетельствования утверждается главой </w:t>
      </w:r>
      <w:r w:rsidR="00E87A01">
        <w:rPr>
          <w:sz w:val="28"/>
          <w:szCs w:val="28"/>
        </w:rPr>
        <w:t>Темрюкского городского поселения Темрюкского района.</w:t>
      </w:r>
    </w:p>
    <w:p w:rsidR="00E87A01" w:rsidRPr="003B21D7" w:rsidRDefault="004F7C04" w:rsidP="004F7C04">
      <w:pPr>
        <w:jc w:val="both"/>
        <w:rPr>
          <w:sz w:val="28"/>
          <w:szCs w:val="28"/>
        </w:rPr>
      </w:pPr>
      <w:bookmarkStart w:id="6" w:name="sub_1005"/>
      <w:r>
        <w:rPr>
          <w:sz w:val="28"/>
          <w:szCs w:val="28"/>
        </w:rPr>
        <w:t xml:space="preserve">       </w:t>
      </w:r>
      <w:r w:rsidR="00E87A01">
        <w:rPr>
          <w:sz w:val="28"/>
          <w:szCs w:val="28"/>
        </w:rPr>
        <w:t>5</w:t>
      </w:r>
      <w:r w:rsidR="00E87A01" w:rsidRPr="003B21D7">
        <w:rPr>
          <w:sz w:val="28"/>
          <w:szCs w:val="28"/>
        </w:rPr>
        <w:t xml:space="preserve">. Комиссия в течение 10 рабочих дней </w:t>
      </w:r>
      <w:proofErr w:type="gramStart"/>
      <w:r w:rsidR="00E87A01" w:rsidRPr="003B21D7">
        <w:rPr>
          <w:sz w:val="28"/>
          <w:szCs w:val="28"/>
        </w:rPr>
        <w:t>с даты регистрации</w:t>
      </w:r>
      <w:proofErr w:type="gramEnd"/>
      <w:r w:rsidR="00E87A01" w:rsidRPr="003B21D7">
        <w:rPr>
          <w:sz w:val="28"/>
          <w:szCs w:val="28"/>
        </w:rPr>
        <w:t xml:space="preserve"> поступившего заявления, рассматривает его и выдает акт освидетельствования лицу, получившему государственный сертификат на материнский (семейный) капитал, либо его представителю лично под расписку, либо направляет заказным письмом с уведомлением.</w:t>
      </w:r>
    </w:p>
    <w:p w:rsidR="00E87A01" w:rsidRPr="003B21D7" w:rsidRDefault="004F7C04" w:rsidP="004F7C04">
      <w:pPr>
        <w:tabs>
          <w:tab w:val="left" w:pos="567"/>
        </w:tabs>
        <w:jc w:val="both"/>
        <w:rPr>
          <w:sz w:val="28"/>
          <w:szCs w:val="28"/>
        </w:rPr>
      </w:pPr>
      <w:bookmarkStart w:id="7" w:name="sub_1006"/>
      <w:bookmarkEnd w:id="6"/>
      <w:r>
        <w:rPr>
          <w:sz w:val="28"/>
          <w:szCs w:val="28"/>
        </w:rPr>
        <w:t xml:space="preserve">       </w:t>
      </w:r>
      <w:r w:rsidR="00E87A01">
        <w:rPr>
          <w:sz w:val="28"/>
          <w:szCs w:val="28"/>
        </w:rPr>
        <w:t>6</w:t>
      </w:r>
      <w:r w:rsidR="00E87A01" w:rsidRPr="003B21D7">
        <w:rPr>
          <w:sz w:val="28"/>
          <w:szCs w:val="28"/>
        </w:rPr>
        <w:t>. Комиссия отказывает в выдаче акта освидетельствования в случае, если:</w:t>
      </w:r>
    </w:p>
    <w:bookmarkEnd w:id="7"/>
    <w:p w:rsidR="00E87A01" w:rsidRPr="003B21D7" w:rsidRDefault="004F7C04" w:rsidP="004F7C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7A01">
        <w:rPr>
          <w:sz w:val="28"/>
          <w:szCs w:val="28"/>
        </w:rPr>
        <w:t xml:space="preserve">- </w:t>
      </w:r>
      <w:r w:rsidR="00E87A01" w:rsidRPr="003B21D7">
        <w:rPr>
          <w:sz w:val="28"/>
          <w:szCs w:val="28"/>
        </w:rPr>
        <w:t>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будет установлено, что такие работы не выполнены в полном объеме;</w:t>
      </w:r>
    </w:p>
    <w:p w:rsidR="004F7C04" w:rsidRDefault="004F7C04" w:rsidP="004F7C0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7A01">
        <w:rPr>
          <w:sz w:val="28"/>
          <w:szCs w:val="28"/>
        </w:rPr>
        <w:t xml:space="preserve">- </w:t>
      </w:r>
      <w:r w:rsidR="00E87A01" w:rsidRPr="003B21D7">
        <w:rPr>
          <w:sz w:val="28"/>
          <w:szCs w:val="28"/>
        </w:rPr>
        <w:t>в ходе освидетельствования проведения основных работ по реконструкции объекта индивидуального жилищного строительства будет</w:t>
      </w:r>
    </w:p>
    <w:p w:rsidR="004F7C04" w:rsidRDefault="004F7C04" w:rsidP="004F7C04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4F7C04" w:rsidRDefault="004F7C04" w:rsidP="004F7C04">
      <w:pPr>
        <w:tabs>
          <w:tab w:val="left" w:pos="567"/>
        </w:tabs>
        <w:jc w:val="both"/>
        <w:rPr>
          <w:sz w:val="28"/>
          <w:szCs w:val="28"/>
        </w:rPr>
      </w:pPr>
    </w:p>
    <w:p w:rsidR="00BD6033" w:rsidRDefault="004F7C04" w:rsidP="004F7C0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87A01" w:rsidRPr="003B21D7">
        <w:rPr>
          <w:sz w:val="28"/>
          <w:szCs w:val="28"/>
        </w:rPr>
        <w:t xml:space="preserve"> установлено, что в результате таких работ общая площадь жилого помещения</w:t>
      </w:r>
      <w:r w:rsidR="001D7EEF">
        <w:rPr>
          <w:sz w:val="28"/>
          <w:szCs w:val="28"/>
        </w:rPr>
        <w:t xml:space="preserve"> </w:t>
      </w:r>
      <w:r w:rsidR="00E87A01" w:rsidRPr="003B21D7">
        <w:rPr>
          <w:sz w:val="28"/>
          <w:szCs w:val="28"/>
        </w:rPr>
        <w:t xml:space="preserve"> не</w:t>
      </w:r>
      <w:r w:rsidR="001D7EEF">
        <w:rPr>
          <w:sz w:val="28"/>
          <w:szCs w:val="28"/>
        </w:rPr>
        <w:t xml:space="preserve"> </w:t>
      </w:r>
      <w:r w:rsidR="00E87A01" w:rsidRPr="003B21D7">
        <w:rPr>
          <w:sz w:val="28"/>
          <w:szCs w:val="28"/>
        </w:rPr>
        <w:t xml:space="preserve"> увеличивается,</w:t>
      </w:r>
      <w:r w:rsidR="001D7EEF">
        <w:rPr>
          <w:sz w:val="28"/>
          <w:szCs w:val="28"/>
        </w:rPr>
        <w:t xml:space="preserve"> </w:t>
      </w:r>
      <w:r w:rsidR="00E87A01" w:rsidRPr="003B21D7">
        <w:rPr>
          <w:sz w:val="28"/>
          <w:szCs w:val="28"/>
        </w:rPr>
        <w:t xml:space="preserve"> либо</w:t>
      </w:r>
      <w:r w:rsidR="001D7EEF">
        <w:rPr>
          <w:sz w:val="28"/>
          <w:szCs w:val="28"/>
        </w:rPr>
        <w:t xml:space="preserve"> </w:t>
      </w:r>
      <w:r w:rsidR="00E87A01" w:rsidRPr="003B21D7">
        <w:rPr>
          <w:sz w:val="28"/>
          <w:szCs w:val="28"/>
        </w:rPr>
        <w:t xml:space="preserve"> увеличивается </w:t>
      </w:r>
      <w:r w:rsidR="001D7EEF">
        <w:rPr>
          <w:sz w:val="28"/>
          <w:szCs w:val="28"/>
        </w:rPr>
        <w:t xml:space="preserve"> </w:t>
      </w:r>
      <w:r w:rsidR="00E87A01" w:rsidRPr="003B21D7">
        <w:rPr>
          <w:sz w:val="28"/>
          <w:szCs w:val="28"/>
        </w:rPr>
        <w:t xml:space="preserve">менее чем </w:t>
      </w:r>
      <w:r w:rsidR="001D7EEF">
        <w:rPr>
          <w:sz w:val="28"/>
          <w:szCs w:val="28"/>
        </w:rPr>
        <w:t xml:space="preserve"> </w:t>
      </w:r>
      <w:proofErr w:type="gramStart"/>
      <w:r w:rsidR="00E87A01" w:rsidRPr="003B21D7">
        <w:rPr>
          <w:sz w:val="28"/>
          <w:szCs w:val="28"/>
        </w:rPr>
        <w:t>на</w:t>
      </w:r>
      <w:proofErr w:type="gramEnd"/>
      <w:r w:rsidR="001D7EEF">
        <w:rPr>
          <w:sz w:val="28"/>
          <w:szCs w:val="28"/>
        </w:rPr>
        <w:t xml:space="preserve"> </w:t>
      </w:r>
      <w:r w:rsidR="00E87A01" w:rsidRPr="003B21D7">
        <w:rPr>
          <w:sz w:val="28"/>
          <w:szCs w:val="28"/>
        </w:rPr>
        <w:t xml:space="preserve"> учетную</w:t>
      </w:r>
    </w:p>
    <w:p w:rsidR="001A186F" w:rsidRDefault="001A186F" w:rsidP="001A186F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3B21D7">
        <w:rPr>
          <w:sz w:val="28"/>
          <w:szCs w:val="28"/>
        </w:rPr>
        <w:t>орму</w:t>
      </w:r>
      <w:r>
        <w:rPr>
          <w:sz w:val="28"/>
          <w:szCs w:val="28"/>
        </w:rPr>
        <w:t xml:space="preserve"> </w:t>
      </w:r>
      <w:r w:rsidRPr="003B21D7">
        <w:rPr>
          <w:sz w:val="28"/>
          <w:szCs w:val="28"/>
        </w:rPr>
        <w:t xml:space="preserve"> площади</w:t>
      </w:r>
      <w:r>
        <w:rPr>
          <w:sz w:val="28"/>
          <w:szCs w:val="28"/>
        </w:rPr>
        <w:t xml:space="preserve">  </w:t>
      </w:r>
      <w:r w:rsidRPr="003B21D7">
        <w:rPr>
          <w:sz w:val="28"/>
          <w:szCs w:val="28"/>
        </w:rPr>
        <w:t xml:space="preserve">жилого </w:t>
      </w:r>
      <w:r>
        <w:rPr>
          <w:sz w:val="28"/>
          <w:szCs w:val="28"/>
        </w:rPr>
        <w:t xml:space="preserve"> </w:t>
      </w:r>
      <w:r w:rsidRPr="003B21D7">
        <w:rPr>
          <w:sz w:val="28"/>
          <w:szCs w:val="28"/>
        </w:rPr>
        <w:t xml:space="preserve">помещения, </w:t>
      </w:r>
      <w:r>
        <w:rPr>
          <w:sz w:val="28"/>
          <w:szCs w:val="28"/>
        </w:rPr>
        <w:t xml:space="preserve"> </w:t>
      </w:r>
      <w:r w:rsidRPr="003B21D7">
        <w:rPr>
          <w:sz w:val="28"/>
          <w:szCs w:val="28"/>
        </w:rPr>
        <w:t xml:space="preserve">устанавливаемую </w:t>
      </w:r>
      <w:r>
        <w:rPr>
          <w:sz w:val="28"/>
          <w:szCs w:val="28"/>
        </w:rPr>
        <w:t xml:space="preserve"> </w:t>
      </w:r>
      <w:r w:rsidRPr="003B21D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3B21D7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 xml:space="preserve"> </w:t>
      </w:r>
      <w:proofErr w:type="gramStart"/>
      <w:r w:rsidRPr="003B21D7">
        <w:rPr>
          <w:sz w:val="28"/>
          <w:szCs w:val="28"/>
        </w:rPr>
        <w:t>с</w:t>
      </w:r>
      <w:proofErr w:type="gramEnd"/>
    </w:p>
    <w:p w:rsidR="00E87A01" w:rsidRPr="003B21D7" w:rsidRDefault="00E87A01" w:rsidP="004F7C04">
      <w:pPr>
        <w:tabs>
          <w:tab w:val="left" w:pos="567"/>
        </w:tabs>
        <w:jc w:val="both"/>
        <w:rPr>
          <w:sz w:val="28"/>
          <w:szCs w:val="28"/>
        </w:rPr>
      </w:pPr>
      <w:r w:rsidRPr="003B21D7">
        <w:rPr>
          <w:sz w:val="28"/>
          <w:szCs w:val="28"/>
        </w:rPr>
        <w:t>жилищным законодательством Российской Федерации.</w:t>
      </w:r>
    </w:p>
    <w:p w:rsidR="00E87A01" w:rsidRPr="003B21D7" w:rsidRDefault="004F7C04" w:rsidP="004F7C04">
      <w:pPr>
        <w:jc w:val="both"/>
        <w:rPr>
          <w:sz w:val="28"/>
          <w:szCs w:val="28"/>
        </w:rPr>
      </w:pPr>
      <w:bookmarkStart w:id="8" w:name="sub_1007"/>
      <w:r>
        <w:rPr>
          <w:sz w:val="28"/>
          <w:szCs w:val="28"/>
        </w:rPr>
        <w:t xml:space="preserve">       </w:t>
      </w:r>
      <w:r w:rsidR="00E87A01">
        <w:rPr>
          <w:sz w:val="28"/>
          <w:szCs w:val="28"/>
        </w:rPr>
        <w:t>7</w:t>
      </w:r>
      <w:r w:rsidR="00E87A01" w:rsidRPr="003B21D7">
        <w:rPr>
          <w:sz w:val="28"/>
          <w:szCs w:val="28"/>
        </w:rPr>
        <w:t xml:space="preserve">. Решение об отказе в выдаче акта освидетельствования доводится комиссией до сведения лица, получившего государственный сертификат на материнский (семейный) капитал, либо его представителя в порядке и срок, предусмотренные </w:t>
      </w:r>
      <w:hyperlink w:anchor="sub_1005" w:history="1">
        <w:r w:rsidR="00E87A01" w:rsidRPr="00BD6033">
          <w:rPr>
            <w:rStyle w:val="a3"/>
            <w:color w:val="auto"/>
            <w:sz w:val="28"/>
            <w:szCs w:val="28"/>
          </w:rPr>
          <w:t>пунктом 5</w:t>
        </w:r>
      </w:hyperlink>
      <w:r w:rsidR="00E87A01">
        <w:rPr>
          <w:sz w:val="28"/>
          <w:szCs w:val="28"/>
        </w:rPr>
        <w:t xml:space="preserve"> настоящего Порядка</w:t>
      </w:r>
      <w:r w:rsidR="00E87A01" w:rsidRPr="003B21D7">
        <w:rPr>
          <w:sz w:val="28"/>
          <w:szCs w:val="28"/>
        </w:rPr>
        <w:t>.</w:t>
      </w:r>
    </w:p>
    <w:bookmarkEnd w:id="8"/>
    <w:p w:rsidR="00E87A01" w:rsidRPr="003B21D7" w:rsidRDefault="004F7C04" w:rsidP="004F7C0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7A01" w:rsidRPr="003B21D7">
        <w:rPr>
          <w:sz w:val="28"/>
          <w:szCs w:val="28"/>
        </w:rPr>
        <w:t>Решение об отказе в выдаче акта освидетельствования может быть обжаловано в судебном порядке.</w:t>
      </w:r>
    </w:p>
    <w:p w:rsidR="00E87A01" w:rsidRPr="003B21D7" w:rsidRDefault="004F7C04" w:rsidP="0055699A">
      <w:pPr>
        <w:tabs>
          <w:tab w:val="left" w:pos="567"/>
        </w:tabs>
        <w:jc w:val="both"/>
        <w:rPr>
          <w:sz w:val="28"/>
          <w:szCs w:val="28"/>
        </w:rPr>
      </w:pPr>
      <w:bookmarkStart w:id="9" w:name="sub_1008"/>
      <w:r>
        <w:rPr>
          <w:sz w:val="28"/>
          <w:szCs w:val="28"/>
        </w:rPr>
        <w:t xml:space="preserve">       </w:t>
      </w:r>
      <w:r w:rsidR="00E87A01">
        <w:rPr>
          <w:sz w:val="28"/>
          <w:szCs w:val="28"/>
        </w:rPr>
        <w:t>8</w:t>
      </w:r>
      <w:r w:rsidR="00E87A01" w:rsidRPr="003B21D7">
        <w:rPr>
          <w:sz w:val="28"/>
          <w:szCs w:val="28"/>
        </w:rPr>
        <w:t>. Лицо, получившее государственный сертификат на материнский (семейный) капитал, либо его представитель вправе повторно подать заявление о выдаче акта освидетельствования после устранения обстоятельств, явившихся причиной отказа в выдаче акта освидетельствования</w:t>
      </w:r>
      <w:r w:rsidR="001A186F">
        <w:rPr>
          <w:sz w:val="28"/>
          <w:szCs w:val="28"/>
        </w:rPr>
        <w:t>»</w:t>
      </w:r>
      <w:r w:rsidR="00E87A01" w:rsidRPr="003B21D7">
        <w:rPr>
          <w:sz w:val="28"/>
          <w:szCs w:val="28"/>
        </w:rPr>
        <w:t>.</w:t>
      </w:r>
    </w:p>
    <w:bookmarkEnd w:id="9"/>
    <w:p w:rsidR="00E87A01" w:rsidRPr="003B21D7" w:rsidRDefault="00E87A01" w:rsidP="00E87A01">
      <w:pPr>
        <w:ind w:firstLine="720"/>
        <w:jc w:val="both"/>
        <w:rPr>
          <w:sz w:val="28"/>
          <w:szCs w:val="28"/>
        </w:rPr>
      </w:pPr>
    </w:p>
    <w:p w:rsidR="00E87A01" w:rsidRDefault="00E87A01" w:rsidP="00E87A01">
      <w:pPr>
        <w:ind w:firstLine="720"/>
        <w:jc w:val="both"/>
        <w:rPr>
          <w:sz w:val="28"/>
          <w:szCs w:val="28"/>
        </w:rPr>
      </w:pPr>
    </w:p>
    <w:p w:rsidR="00E87A01" w:rsidRPr="003B21D7" w:rsidRDefault="00E87A01" w:rsidP="00E87A01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260"/>
        <w:gridCol w:w="3203"/>
      </w:tblGrid>
      <w:tr w:rsidR="00E87A01" w:rsidRPr="003B21D7" w:rsidTr="00D86A6F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86F" w:rsidRDefault="001A186F" w:rsidP="00D86A6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  <w:r w:rsidR="00E87A01" w:rsidRPr="00F90E14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E87A01" w:rsidRPr="00F90E14" w:rsidRDefault="00E87A01" w:rsidP="00D86A6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90E14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</w:t>
            </w:r>
          </w:p>
          <w:p w:rsidR="00E87A01" w:rsidRPr="00F90E14" w:rsidRDefault="00E87A01" w:rsidP="00D86A6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90E14">
              <w:rPr>
                <w:rFonts w:ascii="Times New Roman" w:hAnsi="Times New Roman" w:cs="Times New Roman"/>
                <w:sz w:val="28"/>
                <w:szCs w:val="28"/>
              </w:rPr>
              <w:t>поселения Темрюкского района</w:t>
            </w:r>
          </w:p>
        </w:tc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A01" w:rsidRPr="00F90E14" w:rsidRDefault="00E87A01" w:rsidP="00D86A6F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E14">
              <w:rPr>
                <w:rFonts w:ascii="Times New Roman" w:hAnsi="Times New Roman" w:cs="Times New Roman"/>
                <w:sz w:val="28"/>
                <w:szCs w:val="28"/>
              </w:rPr>
              <w:t>В.Д.Шабалин</w:t>
            </w:r>
          </w:p>
        </w:tc>
      </w:tr>
    </w:tbl>
    <w:p w:rsidR="00E87A01" w:rsidRDefault="00E87A01" w:rsidP="00E87A01">
      <w:pPr>
        <w:rPr>
          <w:sz w:val="28"/>
          <w:szCs w:val="28"/>
        </w:rPr>
      </w:pPr>
    </w:p>
    <w:p w:rsidR="00E87A01" w:rsidRDefault="00E87A01" w:rsidP="00E87A01">
      <w:pPr>
        <w:rPr>
          <w:sz w:val="28"/>
          <w:szCs w:val="28"/>
        </w:rPr>
      </w:pPr>
    </w:p>
    <w:p w:rsidR="00E87A01" w:rsidRDefault="00E87A01" w:rsidP="00E87A01">
      <w:pPr>
        <w:jc w:val="both"/>
        <w:rPr>
          <w:sz w:val="28"/>
          <w:szCs w:val="28"/>
        </w:rPr>
      </w:pPr>
    </w:p>
    <w:p w:rsidR="00E87A01" w:rsidRDefault="00E87A01" w:rsidP="00E87A01">
      <w:pPr>
        <w:ind w:left="915"/>
        <w:jc w:val="both"/>
        <w:rPr>
          <w:b/>
          <w:sz w:val="28"/>
          <w:szCs w:val="28"/>
        </w:rPr>
      </w:pPr>
    </w:p>
    <w:p w:rsidR="00E87A01" w:rsidRDefault="00E87A01" w:rsidP="00E87A01">
      <w:pPr>
        <w:jc w:val="both"/>
        <w:rPr>
          <w:sz w:val="28"/>
          <w:szCs w:val="28"/>
        </w:rPr>
      </w:pPr>
    </w:p>
    <w:p w:rsidR="00E87A01" w:rsidRDefault="00E87A01" w:rsidP="00E87A01">
      <w:pPr>
        <w:jc w:val="both"/>
        <w:rPr>
          <w:sz w:val="28"/>
          <w:szCs w:val="28"/>
        </w:rPr>
      </w:pPr>
    </w:p>
    <w:p w:rsidR="00E87A01" w:rsidRDefault="00E87A01" w:rsidP="00E87A01">
      <w:pPr>
        <w:ind w:left="915"/>
        <w:jc w:val="both"/>
        <w:rPr>
          <w:b/>
          <w:sz w:val="28"/>
          <w:szCs w:val="28"/>
        </w:rPr>
      </w:pPr>
    </w:p>
    <w:p w:rsidR="00E87A01" w:rsidRDefault="00E87A01" w:rsidP="00E87A01">
      <w:pPr>
        <w:rPr>
          <w:sz w:val="28"/>
          <w:szCs w:val="28"/>
        </w:rPr>
      </w:pPr>
    </w:p>
    <w:p w:rsidR="00E87A01" w:rsidRDefault="00E87A01" w:rsidP="00E87A01">
      <w:pPr>
        <w:rPr>
          <w:spacing w:val="-2"/>
          <w:sz w:val="28"/>
          <w:szCs w:val="28"/>
        </w:rPr>
      </w:pPr>
    </w:p>
    <w:p w:rsidR="00E87A01" w:rsidRDefault="00E87A01" w:rsidP="00E87A01">
      <w:pPr>
        <w:rPr>
          <w:spacing w:val="-2"/>
          <w:sz w:val="28"/>
          <w:szCs w:val="28"/>
        </w:rPr>
      </w:pPr>
    </w:p>
    <w:p w:rsidR="00E87A01" w:rsidRDefault="00E87A01" w:rsidP="00E87A01">
      <w:pPr>
        <w:rPr>
          <w:spacing w:val="-2"/>
          <w:sz w:val="28"/>
          <w:szCs w:val="28"/>
        </w:rPr>
      </w:pPr>
    </w:p>
    <w:p w:rsidR="00E87A01" w:rsidRDefault="00E87A01" w:rsidP="00E87A01">
      <w:pPr>
        <w:rPr>
          <w:spacing w:val="-2"/>
          <w:sz w:val="28"/>
          <w:szCs w:val="28"/>
        </w:rPr>
      </w:pPr>
    </w:p>
    <w:p w:rsidR="00E87A01" w:rsidRDefault="00E87A01" w:rsidP="00E87A01">
      <w:pPr>
        <w:rPr>
          <w:spacing w:val="-2"/>
          <w:sz w:val="28"/>
          <w:szCs w:val="28"/>
        </w:rPr>
      </w:pPr>
    </w:p>
    <w:sectPr w:rsidR="00E87A01" w:rsidSect="00507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E4683"/>
    <w:multiLevelType w:val="hybridMultilevel"/>
    <w:tmpl w:val="67B8844A"/>
    <w:lvl w:ilvl="0" w:tplc="8006C476">
      <w:start w:val="1"/>
      <w:numFmt w:val="upperRoman"/>
      <w:lvlText w:val="%1."/>
      <w:lvlJc w:val="left"/>
      <w:pPr>
        <w:ind w:left="47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85" w:hanging="360"/>
      </w:pPr>
    </w:lvl>
    <w:lvl w:ilvl="2" w:tplc="0419001B" w:tentative="1">
      <w:start w:val="1"/>
      <w:numFmt w:val="lowerRoman"/>
      <w:lvlText w:val="%3."/>
      <w:lvlJc w:val="right"/>
      <w:pPr>
        <w:ind w:left="5805" w:hanging="180"/>
      </w:pPr>
    </w:lvl>
    <w:lvl w:ilvl="3" w:tplc="0419000F" w:tentative="1">
      <w:start w:val="1"/>
      <w:numFmt w:val="decimal"/>
      <w:lvlText w:val="%4."/>
      <w:lvlJc w:val="left"/>
      <w:pPr>
        <w:ind w:left="6525" w:hanging="360"/>
      </w:pPr>
    </w:lvl>
    <w:lvl w:ilvl="4" w:tplc="04190019" w:tentative="1">
      <w:start w:val="1"/>
      <w:numFmt w:val="lowerLetter"/>
      <w:lvlText w:val="%5."/>
      <w:lvlJc w:val="left"/>
      <w:pPr>
        <w:ind w:left="7245" w:hanging="360"/>
      </w:pPr>
    </w:lvl>
    <w:lvl w:ilvl="5" w:tplc="0419001B" w:tentative="1">
      <w:start w:val="1"/>
      <w:numFmt w:val="lowerRoman"/>
      <w:lvlText w:val="%6."/>
      <w:lvlJc w:val="right"/>
      <w:pPr>
        <w:ind w:left="7965" w:hanging="180"/>
      </w:pPr>
    </w:lvl>
    <w:lvl w:ilvl="6" w:tplc="0419000F" w:tentative="1">
      <w:start w:val="1"/>
      <w:numFmt w:val="decimal"/>
      <w:lvlText w:val="%7."/>
      <w:lvlJc w:val="left"/>
      <w:pPr>
        <w:ind w:left="8685" w:hanging="360"/>
      </w:pPr>
    </w:lvl>
    <w:lvl w:ilvl="7" w:tplc="04190019" w:tentative="1">
      <w:start w:val="1"/>
      <w:numFmt w:val="lowerLetter"/>
      <w:lvlText w:val="%8."/>
      <w:lvlJc w:val="left"/>
      <w:pPr>
        <w:ind w:left="9405" w:hanging="360"/>
      </w:pPr>
    </w:lvl>
    <w:lvl w:ilvl="8" w:tplc="0419001B" w:tentative="1">
      <w:start w:val="1"/>
      <w:numFmt w:val="lowerRoman"/>
      <w:lvlText w:val="%9."/>
      <w:lvlJc w:val="right"/>
      <w:pPr>
        <w:ind w:left="10125" w:hanging="180"/>
      </w:pPr>
    </w:lvl>
  </w:abstractNum>
  <w:abstractNum w:abstractNumId="1">
    <w:nsid w:val="3BC704A8"/>
    <w:multiLevelType w:val="hybridMultilevel"/>
    <w:tmpl w:val="9AD43E7E"/>
    <w:lvl w:ilvl="0" w:tplc="432C69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7A01"/>
    <w:rsid w:val="00003C39"/>
    <w:rsid w:val="00112FCD"/>
    <w:rsid w:val="00193CF6"/>
    <w:rsid w:val="001A186F"/>
    <w:rsid w:val="001D211E"/>
    <w:rsid w:val="001D7EEF"/>
    <w:rsid w:val="00384982"/>
    <w:rsid w:val="003B6652"/>
    <w:rsid w:val="004030EA"/>
    <w:rsid w:val="004F7C04"/>
    <w:rsid w:val="005071F8"/>
    <w:rsid w:val="0055699A"/>
    <w:rsid w:val="00774195"/>
    <w:rsid w:val="0079004F"/>
    <w:rsid w:val="007B547A"/>
    <w:rsid w:val="007C4A4E"/>
    <w:rsid w:val="008A7CFC"/>
    <w:rsid w:val="009F5D72"/>
    <w:rsid w:val="00BD6033"/>
    <w:rsid w:val="00C0580E"/>
    <w:rsid w:val="00E31C08"/>
    <w:rsid w:val="00E77914"/>
    <w:rsid w:val="00E87A01"/>
    <w:rsid w:val="00ED7D84"/>
    <w:rsid w:val="00F57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A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E87A01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87A0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E87A01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E87A01"/>
    <w:rPr>
      <w:b/>
      <w:color w:val="26282F"/>
      <w:sz w:val="26"/>
    </w:rPr>
  </w:style>
  <w:style w:type="paragraph" w:customStyle="1" w:styleId="a5">
    <w:name w:val="Нормальный (таблица)"/>
    <w:basedOn w:val="a"/>
    <w:next w:val="a"/>
    <w:uiPriority w:val="99"/>
    <w:rsid w:val="00E87A01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E87A01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4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2088343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88343.1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4248A-FF6D-4C34-A23C-74CD7D0A5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15</cp:revision>
  <cp:lastPrinted>2013-05-16T09:08:00Z</cp:lastPrinted>
  <dcterms:created xsi:type="dcterms:W3CDTF">2013-05-08T05:45:00Z</dcterms:created>
  <dcterms:modified xsi:type="dcterms:W3CDTF">2013-05-24T04:12:00Z</dcterms:modified>
</cp:coreProperties>
</file>